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3BBBD1" w14:textId="77777777" w:rsidR="00F779AC" w:rsidRPr="00F779AC" w:rsidRDefault="00F779AC" w:rsidP="00F779AC">
      <w:pPr>
        <w:keepNext/>
        <w:keepLines/>
        <w:outlineLvl w:val="0"/>
        <w:rPr>
          <w:rFonts w:ascii="Calibri" w:eastAsia="Times New Roman" w:hAnsi="Calibri" w:cs="Times New Roman"/>
          <w:bCs/>
          <w:sz w:val="48"/>
          <w:szCs w:val="48"/>
          <w:lang w:val="en-GB" w:eastAsia="en-GB"/>
        </w:rPr>
      </w:pPr>
      <w:r w:rsidRPr="00F779AC">
        <w:rPr>
          <w:rFonts w:ascii="Calibri" w:eastAsia="Times New Roman" w:hAnsi="Calibri" w:cs="Times New Roman"/>
          <w:bCs/>
          <w:sz w:val="48"/>
          <w:szCs w:val="48"/>
          <w:lang w:val="en-GB" w:eastAsia="en-GB"/>
        </w:rPr>
        <w:t>The Institution of</w:t>
      </w:r>
    </w:p>
    <w:p w14:paraId="4D3149B7" w14:textId="6C94EB77" w:rsidR="00F779AC" w:rsidRDefault="00F779AC" w:rsidP="00F779AC">
      <w:pPr>
        <w:keepNext/>
        <w:keepLines/>
        <w:outlineLvl w:val="0"/>
        <w:rPr>
          <w:rFonts w:ascii="Calibri" w:eastAsia="Times New Roman" w:hAnsi="Calibri" w:cs="Times New Roman"/>
          <w:bCs/>
          <w:lang w:val="en-GB" w:eastAsia="en-GB"/>
        </w:rPr>
      </w:pPr>
      <w:r w:rsidRPr="00F779AC">
        <w:rPr>
          <w:rFonts w:ascii="Calibri" w:eastAsia="Times New Roman" w:hAnsi="Calibri" w:cs="Times New Roman"/>
          <w:bCs/>
          <w:sz w:val="48"/>
          <w:szCs w:val="48"/>
          <w:lang w:val="en-GB" w:eastAsia="en-GB"/>
        </w:rPr>
        <w:t>Agricultural Engineers</w:t>
      </w:r>
    </w:p>
    <w:p w14:paraId="365EAD74" w14:textId="253FA28D" w:rsidR="00F779AC" w:rsidRPr="00F779AC" w:rsidRDefault="00F779AC" w:rsidP="00F779AC">
      <w:pPr>
        <w:keepNext/>
        <w:keepLines/>
        <w:outlineLvl w:val="0"/>
        <w:rPr>
          <w:rFonts w:ascii="Calibri" w:eastAsia="Times New Roman" w:hAnsi="Calibri" w:cs="Times New Roman"/>
          <w:bCs/>
          <w:lang w:val="en-GB" w:eastAsia="en-GB"/>
        </w:rPr>
      </w:pPr>
      <w:r>
        <w:rPr>
          <w:rFonts w:ascii="Calibri" w:eastAsia="Times New Roman" w:hAnsi="Calibri" w:cs="Times New Roman"/>
          <w:bCs/>
          <w:lang w:val="en-GB" w:eastAsia="en-GB"/>
        </w:rPr>
        <w:t>Founded 1938 – Incorporated 1960</w:t>
      </w:r>
    </w:p>
    <w:p w14:paraId="2F3AF415" w14:textId="77777777" w:rsidR="00F779AC" w:rsidRDefault="00F779AC" w:rsidP="00034229">
      <w:pPr>
        <w:ind w:right="1820" w:firstLine="270"/>
      </w:pPr>
    </w:p>
    <w:p w14:paraId="220310C6" w14:textId="718367D9" w:rsidR="00F779AC" w:rsidRPr="00F779AC" w:rsidRDefault="009D7D85" w:rsidP="00F779AC">
      <w:pPr>
        <w:pStyle w:val="Heading2"/>
        <w:rPr>
          <w:sz w:val="72"/>
          <w:szCs w:val="72"/>
        </w:rPr>
      </w:pPr>
      <w:r>
        <w:rPr>
          <w:sz w:val="72"/>
          <w:szCs w:val="72"/>
        </w:rPr>
        <w:t>Environmental Engineer</w:t>
      </w:r>
      <w:r>
        <w:rPr>
          <w:sz w:val="72"/>
          <w:szCs w:val="72"/>
        </w:rPr>
        <w:br/>
        <w:t>Team Award</w:t>
      </w:r>
    </w:p>
    <w:p w14:paraId="6AA743DC" w14:textId="77777777" w:rsidR="00F779AC" w:rsidRDefault="00F779AC" w:rsidP="00F779AC"/>
    <w:p w14:paraId="5C6C1A2B" w14:textId="3BAAEFC5" w:rsidR="00F779AC" w:rsidRDefault="009D7D85" w:rsidP="00F779AC">
      <w:pPr>
        <w:pStyle w:val="Heading2"/>
        <w:spacing w:before="0"/>
        <w:rPr>
          <w:b w:val="0"/>
          <w:sz w:val="24"/>
          <w:szCs w:val="24"/>
        </w:rPr>
      </w:pPr>
      <w:r>
        <w:rPr>
          <w:sz w:val="44"/>
          <w:szCs w:val="44"/>
        </w:rPr>
        <w:t>Holme Fen Restoration Project</w:t>
      </w:r>
      <w:r w:rsidR="005A6829">
        <w:rPr>
          <w:sz w:val="44"/>
          <w:szCs w:val="44"/>
        </w:rPr>
        <w:br/>
      </w:r>
      <w:r>
        <w:rPr>
          <w:b w:val="0"/>
          <w:sz w:val="24"/>
          <w:szCs w:val="24"/>
        </w:rPr>
        <w:t>Martin Parsons CEng CEnv FIAgrE</w:t>
      </w:r>
    </w:p>
    <w:p w14:paraId="24457873" w14:textId="136C02D9" w:rsidR="000000D2" w:rsidRPr="00523B91" w:rsidRDefault="000000D2" w:rsidP="000000D2">
      <w:pPr>
        <w:rPr>
          <w:rFonts w:cs="Tahoma"/>
        </w:rPr>
        <w:sectPr w:rsidR="000000D2" w:rsidRPr="00523B91" w:rsidSect="00B0340B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0" w:h="16840"/>
          <w:pgMar w:top="1440" w:right="1440" w:bottom="1440" w:left="1440" w:header="720" w:footer="720" w:gutter="0"/>
          <w:cols w:space="720"/>
          <w:docGrid w:linePitch="360"/>
        </w:sectPr>
      </w:pPr>
    </w:p>
    <w:p w14:paraId="69E1522D" w14:textId="77777777" w:rsidR="009D7D85" w:rsidRPr="009D7D85" w:rsidRDefault="00E5361E" w:rsidP="009D7D85">
      <w:pPr>
        <w:rPr>
          <w:rFonts w:cstheme="minorHAnsi"/>
          <w:sz w:val="22"/>
          <w:szCs w:val="22"/>
        </w:rPr>
      </w:pPr>
      <w:r>
        <w:br/>
      </w:r>
      <w:r w:rsidR="009D7D85" w:rsidRPr="009D7D85">
        <w:rPr>
          <w:rFonts w:cstheme="minorHAnsi"/>
          <w:sz w:val="22"/>
          <w:szCs w:val="22"/>
        </w:rPr>
        <w:t>Martin works for Natural England and the Fens East Peat Partnership, funded by the Nature for Climate Peatland Grant Scheme. This project is aiming to reduce GHG emissions from low-lying drained peatlands, where the emission can be up to 35-40 tonne eCO2 per hectare per year.</w:t>
      </w:r>
    </w:p>
    <w:p w14:paraId="041A7F43" w14:textId="77777777" w:rsidR="009D7D85" w:rsidRPr="009D7D85" w:rsidRDefault="009D7D85" w:rsidP="009D7D85">
      <w:pPr>
        <w:rPr>
          <w:rFonts w:cstheme="minorHAnsi"/>
          <w:sz w:val="22"/>
          <w:szCs w:val="22"/>
        </w:rPr>
      </w:pPr>
    </w:p>
    <w:p w14:paraId="0790EAEF" w14:textId="77777777" w:rsidR="009D7D85" w:rsidRPr="009D7D85" w:rsidRDefault="009D7D85" w:rsidP="009D7D85">
      <w:pPr>
        <w:rPr>
          <w:rFonts w:cstheme="minorHAnsi"/>
          <w:sz w:val="22"/>
          <w:szCs w:val="22"/>
        </w:rPr>
      </w:pPr>
      <w:r w:rsidRPr="009D7D85">
        <w:rPr>
          <w:rFonts w:cstheme="minorHAnsi"/>
          <w:sz w:val="22"/>
          <w:szCs w:val="22"/>
        </w:rPr>
        <w:t>His work is focussed mainly on Holme Fen NNR a few miles south of Peterborough on the edge of the fens, where they are aiming to implement a drainage diversion scheme that will allow them to raise the water table within the NNR. </w:t>
      </w:r>
    </w:p>
    <w:p w14:paraId="5D919223" w14:textId="77777777" w:rsidR="009D7D85" w:rsidRPr="009D7D85" w:rsidRDefault="009D7D85" w:rsidP="009D7D85">
      <w:pPr>
        <w:rPr>
          <w:rFonts w:cstheme="minorHAnsi"/>
          <w:sz w:val="22"/>
          <w:szCs w:val="22"/>
        </w:rPr>
      </w:pPr>
    </w:p>
    <w:p w14:paraId="3CA4CFD1" w14:textId="77777777" w:rsidR="009D7D85" w:rsidRDefault="009D7D85" w:rsidP="009D7D85">
      <w:pPr>
        <w:rPr>
          <w:rFonts w:cstheme="minorHAnsi"/>
          <w:sz w:val="22"/>
          <w:szCs w:val="22"/>
        </w:rPr>
      </w:pPr>
      <w:r w:rsidRPr="009D7D85">
        <w:rPr>
          <w:rFonts w:cstheme="minorHAnsi"/>
          <w:sz w:val="22"/>
          <w:szCs w:val="22"/>
        </w:rPr>
        <w:t>The project is very complicated, and touches into: Sustainable farming and Higher Tier schemes</w:t>
      </w:r>
      <w:r w:rsidRPr="009D7D85">
        <w:rPr>
          <w:rFonts w:cstheme="minorHAnsi"/>
          <w:sz w:val="22"/>
          <w:szCs w:val="22"/>
        </w:rPr>
        <w:t xml:space="preserve">, </w:t>
      </w:r>
      <w:r w:rsidRPr="009D7D85">
        <w:rPr>
          <w:rFonts w:cstheme="minorHAnsi"/>
          <w:sz w:val="22"/>
          <w:szCs w:val="22"/>
        </w:rPr>
        <w:t>Wetter farming and paludicture</w:t>
      </w:r>
      <w:r w:rsidRPr="009D7D85">
        <w:rPr>
          <w:rFonts w:cstheme="minorHAnsi"/>
          <w:sz w:val="22"/>
          <w:szCs w:val="22"/>
        </w:rPr>
        <w:t xml:space="preserve">, </w:t>
      </w:r>
      <w:r w:rsidRPr="009D7D85">
        <w:rPr>
          <w:rFonts w:cstheme="minorHAnsi"/>
          <w:sz w:val="22"/>
          <w:szCs w:val="22"/>
        </w:rPr>
        <w:t>Soil and peat preservation</w:t>
      </w:r>
      <w:r w:rsidRPr="009D7D85">
        <w:rPr>
          <w:rFonts w:cstheme="minorHAnsi"/>
          <w:sz w:val="22"/>
          <w:szCs w:val="22"/>
        </w:rPr>
        <w:t xml:space="preserve">, </w:t>
      </w:r>
    </w:p>
    <w:p w14:paraId="4213CAEC" w14:textId="77777777" w:rsidR="009D7D85" w:rsidRDefault="009D7D85" w:rsidP="009D7D85">
      <w:pPr>
        <w:rPr>
          <w:rFonts w:cstheme="minorHAnsi"/>
          <w:sz w:val="22"/>
          <w:szCs w:val="22"/>
        </w:rPr>
      </w:pPr>
    </w:p>
    <w:p w14:paraId="5568A600" w14:textId="77777777" w:rsidR="009D7D85" w:rsidRDefault="009D7D85" w:rsidP="009D7D85">
      <w:pPr>
        <w:rPr>
          <w:rFonts w:cstheme="minorHAnsi"/>
          <w:sz w:val="22"/>
          <w:szCs w:val="22"/>
        </w:rPr>
      </w:pPr>
    </w:p>
    <w:p w14:paraId="01FA1DF7" w14:textId="77777777" w:rsidR="009D7D85" w:rsidRDefault="009D7D85" w:rsidP="009D7D85">
      <w:pPr>
        <w:rPr>
          <w:rFonts w:cstheme="minorHAnsi"/>
          <w:sz w:val="22"/>
          <w:szCs w:val="22"/>
        </w:rPr>
      </w:pPr>
    </w:p>
    <w:p w14:paraId="32E1BC68" w14:textId="77777777" w:rsidR="009D7D85" w:rsidRDefault="009D7D85" w:rsidP="009D7D85">
      <w:pPr>
        <w:rPr>
          <w:rFonts w:cstheme="minorHAnsi"/>
          <w:sz w:val="22"/>
          <w:szCs w:val="22"/>
        </w:rPr>
      </w:pPr>
    </w:p>
    <w:p w14:paraId="0A8BA4FE" w14:textId="77777777" w:rsidR="009D7D85" w:rsidRDefault="009D7D85" w:rsidP="009D7D85">
      <w:pPr>
        <w:rPr>
          <w:rFonts w:cstheme="minorHAnsi"/>
          <w:sz w:val="22"/>
          <w:szCs w:val="22"/>
        </w:rPr>
      </w:pPr>
    </w:p>
    <w:p w14:paraId="3FC303C0" w14:textId="77777777" w:rsidR="009D7D85" w:rsidRDefault="009D7D85" w:rsidP="009D7D85">
      <w:pPr>
        <w:rPr>
          <w:rFonts w:cstheme="minorHAnsi"/>
          <w:sz w:val="22"/>
          <w:szCs w:val="22"/>
        </w:rPr>
      </w:pPr>
    </w:p>
    <w:p w14:paraId="6F63F72D" w14:textId="77777777" w:rsidR="009D7D85" w:rsidRDefault="009D7D85" w:rsidP="009D7D85">
      <w:pPr>
        <w:rPr>
          <w:rFonts w:cstheme="minorHAnsi"/>
          <w:sz w:val="22"/>
          <w:szCs w:val="22"/>
        </w:rPr>
      </w:pPr>
    </w:p>
    <w:p w14:paraId="6AF82C5D" w14:textId="77777777" w:rsidR="009D7D85" w:rsidRDefault="009D7D85" w:rsidP="009D7D85">
      <w:pPr>
        <w:rPr>
          <w:rFonts w:cstheme="minorHAnsi"/>
          <w:sz w:val="22"/>
          <w:szCs w:val="22"/>
        </w:rPr>
      </w:pPr>
    </w:p>
    <w:p w14:paraId="7BC68659" w14:textId="77777777" w:rsidR="009D7D85" w:rsidRDefault="009D7D85" w:rsidP="009D7D85">
      <w:pPr>
        <w:rPr>
          <w:rFonts w:cstheme="minorHAnsi"/>
          <w:sz w:val="22"/>
          <w:szCs w:val="22"/>
        </w:rPr>
      </w:pPr>
    </w:p>
    <w:p w14:paraId="14E7FD3E" w14:textId="77777777" w:rsidR="009D7D85" w:rsidRDefault="009D7D85" w:rsidP="009D7D85">
      <w:pPr>
        <w:rPr>
          <w:rFonts w:cstheme="minorHAnsi"/>
          <w:sz w:val="22"/>
          <w:szCs w:val="22"/>
        </w:rPr>
      </w:pPr>
    </w:p>
    <w:p w14:paraId="403818D8" w14:textId="22EAF46A" w:rsidR="009D7D85" w:rsidRPr="009D7D85" w:rsidRDefault="009D7D85" w:rsidP="009D7D85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br/>
      </w:r>
      <w:bookmarkStart w:id="0" w:name="_GoBack"/>
      <w:bookmarkEnd w:id="0"/>
      <w:r w:rsidRPr="009D7D85">
        <w:rPr>
          <w:rFonts w:cstheme="minorHAnsi"/>
          <w:sz w:val="22"/>
          <w:szCs w:val="22"/>
        </w:rPr>
        <w:t>Management of winter water surplus for use in times of summer shortage through a new reservoir</w:t>
      </w:r>
      <w:r w:rsidRPr="009D7D85">
        <w:rPr>
          <w:rFonts w:cstheme="minorHAnsi"/>
          <w:sz w:val="22"/>
          <w:szCs w:val="22"/>
        </w:rPr>
        <w:t xml:space="preserve">, </w:t>
      </w:r>
      <w:r w:rsidRPr="009D7D85">
        <w:rPr>
          <w:rFonts w:cstheme="minorHAnsi"/>
          <w:sz w:val="22"/>
          <w:szCs w:val="22"/>
        </w:rPr>
        <w:t>Unacceptable sewage pumping discharges</w:t>
      </w:r>
      <w:r w:rsidRPr="009D7D85">
        <w:rPr>
          <w:rFonts w:cstheme="minorHAnsi"/>
          <w:sz w:val="22"/>
          <w:szCs w:val="22"/>
        </w:rPr>
        <w:t xml:space="preserve">, </w:t>
      </w:r>
      <w:r w:rsidRPr="009D7D85">
        <w:rPr>
          <w:rFonts w:cstheme="minorHAnsi"/>
          <w:sz w:val="22"/>
          <w:szCs w:val="22"/>
        </w:rPr>
        <w:t>Addressing climate change and Flood Risk Assessment</w:t>
      </w:r>
      <w:r w:rsidRPr="009D7D85">
        <w:rPr>
          <w:rFonts w:cstheme="minorHAnsi"/>
          <w:sz w:val="22"/>
          <w:szCs w:val="22"/>
        </w:rPr>
        <w:t xml:space="preserve">, </w:t>
      </w:r>
      <w:r w:rsidRPr="009D7D85">
        <w:rPr>
          <w:rFonts w:cstheme="minorHAnsi"/>
          <w:sz w:val="22"/>
          <w:szCs w:val="22"/>
        </w:rPr>
        <w:t>Restoration of stressed fenland flora and fauna in ‘raised bog’ communities</w:t>
      </w:r>
      <w:r w:rsidRPr="009D7D85">
        <w:rPr>
          <w:rFonts w:cstheme="minorHAnsi"/>
          <w:sz w:val="22"/>
          <w:szCs w:val="22"/>
        </w:rPr>
        <w:t xml:space="preserve">, </w:t>
      </w:r>
      <w:r w:rsidRPr="009D7D85">
        <w:rPr>
          <w:rFonts w:cstheme="minorHAnsi"/>
          <w:sz w:val="22"/>
          <w:szCs w:val="22"/>
        </w:rPr>
        <w:t>Habitat creation that involves translocating local water voles, licenses and permissions</w:t>
      </w:r>
      <w:r w:rsidRPr="009D7D85">
        <w:rPr>
          <w:rFonts w:cstheme="minorHAnsi"/>
          <w:sz w:val="22"/>
          <w:szCs w:val="22"/>
        </w:rPr>
        <w:t xml:space="preserve">, </w:t>
      </w:r>
      <w:r w:rsidRPr="009D7D85">
        <w:rPr>
          <w:rStyle w:val="apple-tab-span"/>
          <w:rFonts w:cstheme="minorHAnsi"/>
          <w:sz w:val="22"/>
          <w:szCs w:val="22"/>
        </w:rPr>
        <w:t xml:space="preserve"> </w:t>
      </w:r>
      <w:r w:rsidRPr="009D7D85">
        <w:rPr>
          <w:rFonts w:cstheme="minorHAnsi"/>
          <w:sz w:val="22"/>
          <w:szCs w:val="22"/>
        </w:rPr>
        <w:t>Fixed-point photography via drone. </w:t>
      </w:r>
    </w:p>
    <w:p w14:paraId="431DE9DD" w14:textId="77777777" w:rsidR="009D7D85" w:rsidRPr="009D7D85" w:rsidRDefault="009D7D85" w:rsidP="009D7D85">
      <w:pPr>
        <w:rPr>
          <w:rFonts w:cstheme="minorHAnsi"/>
          <w:sz w:val="22"/>
          <w:szCs w:val="22"/>
        </w:rPr>
      </w:pPr>
    </w:p>
    <w:p w14:paraId="1DBEF57F" w14:textId="35DD3AC6" w:rsidR="009D7D85" w:rsidRPr="009D7D85" w:rsidRDefault="009D7D85" w:rsidP="009D7D85">
      <w:pPr>
        <w:rPr>
          <w:rFonts w:cstheme="minorHAnsi"/>
          <w:sz w:val="22"/>
          <w:szCs w:val="22"/>
        </w:rPr>
      </w:pPr>
      <w:r w:rsidRPr="009D7D85">
        <w:rPr>
          <w:rFonts w:cstheme="minorHAnsi"/>
          <w:sz w:val="22"/>
          <w:szCs w:val="22"/>
        </w:rPr>
        <w:t>To deliver this they are working with many organisations including: Farmland owners</w:t>
      </w:r>
      <w:r w:rsidRPr="009D7D85">
        <w:rPr>
          <w:rFonts w:cstheme="minorHAnsi"/>
          <w:sz w:val="22"/>
          <w:szCs w:val="22"/>
        </w:rPr>
        <w:t xml:space="preserve">, </w:t>
      </w:r>
      <w:r w:rsidRPr="009D7D85">
        <w:rPr>
          <w:rFonts w:cstheme="minorHAnsi"/>
          <w:sz w:val="22"/>
          <w:szCs w:val="22"/>
        </w:rPr>
        <w:t>Wildlife Trust BCN</w:t>
      </w:r>
      <w:r w:rsidRPr="009D7D85">
        <w:rPr>
          <w:rFonts w:cstheme="minorHAnsi"/>
          <w:sz w:val="22"/>
          <w:szCs w:val="22"/>
        </w:rPr>
        <w:t>,</w:t>
      </w:r>
      <w:r w:rsidRPr="009D7D85">
        <w:rPr>
          <w:rFonts w:cstheme="minorHAnsi"/>
          <w:sz w:val="22"/>
          <w:szCs w:val="22"/>
        </w:rPr>
        <w:t>Fenland SOIL</w:t>
      </w:r>
      <w:r w:rsidRPr="009D7D85">
        <w:rPr>
          <w:rFonts w:cstheme="minorHAnsi"/>
          <w:sz w:val="22"/>
          <w:szCs w:val="22"/>
        </w:rPr>
        <w:t>,</w:t>
      </w:r>
      <w:r w:rsidRPr="009D7D85">
        <w:rPr>
          <w:rStyle w:val="apple-tab-span"/>
          <w:rFonts w:cstheme="minorHAnsi"/>
          <w:sz w:val="22"/>
          <w:szCs w:val="22"/>
        </w:rPr>
        <w:t xml:space="preserve"> </w:t>
      </w:r>
      <w:r w:rsidRPr="009D7D85">
        <w:rPr>
          <w:rFonts w:cstheme="minorHAnsi"/>
          <w:sz w:val="22"/>
          <w:szCs w:val="22"/>
        </w:rPr>
        <w:t>Holmewood and District Internal Drainage Board</w:t>
      </w:r>
      <w:r w:rsidRPr="009D7D85">
        <w:rPr>
          <w:rFonts w:cstheme="minorHAnsi"/>
          <w:sz w:val="22"/>
          <w:szCs w:val="22"/>
        </w:rPr>
        <w:t xml:space="preserve">, </w:t>
      </w:r>
      <w:r w:rsidRPr="009D7D85">
        <w:rPr>
          <w:rStyle w:val="apple-tab-span"/>
          <w:rFonts w:cstheme="minorHAnsi"/>
          <w:sz w:val="22"/>
          <w:szCs w:val="22"/>
        </w:rPr>
        <w:t xml:space="preserve"> </w:t>
      </w:r>
      <w:r w:rsidRPr="009D7D85">
        <w:rPr>
          <w:rFonts w:cstheme="minorHAnsi"/>
          <w:sz w:val="22"/>
          <w:szCs w:val="22"/>
        </w:rPr>
        <w:t>Middle Level Commission</w:t>
      </w:r>
      <w:r w:rsidRPr="009D7D85">
        <w:rPr>
          <w:rFonts w:cstheme="minorHAnsi"/>
          <w:sz w:val="22"/>
          <w:szCs w:val="22"/>
        </w:rPr>
        <w:t>, E</w:t>
      </w:r>
      <w:r w:rsidRPr="009D7D85">
        <w:rPr>
          <w:rFonts w:cstheme="minorHAnsi"/>
          <w:sz w:val="22"/>
          <w:szCs w:val="22"/>
        </w:rPr>
        <w:t>nvironment Agency</w:t>
      </w:r>
      <w:r w:rsidRPr="009D7D85">
        <w:rPr>
          <w:rFonts w:cstheme="minorHAnsi"/>
          <w:sz w:val="22"/>
          <w:szCs w:val="22"/>
        </w:rPr>
        <w:t xml:space="preserve">, </w:t>
      </w:r>
      <w:r w:rsidRPr="009D7D85">
        <w:rPr>
          <w:rFonts w:cstheme="minorHAnsi"/>
          <w:sz w:val="22"/>
          <w:szCs w:val="22"/>
        </w:rPr>
        <w:t>Network Rail</w:t>
      </w:r>
      <w:r w:rsidRPr="009D7D85">
        <w:rPr>
          <w:rFonts w:cstheme="minorHAnsi"/>
          <w:sz w:val="22"/>
          <w:szCs w:val="22"/>
        </w:rPr>
        <w:t xml:space="preserve">, </w:t>
      </w:r>
      <w:r w:rsidRPr="009D7D85">
        <w:rPr>
          <w:rStyle w:val="apple-tab-span"/>
          <w:rFonts w:cstheme="minorHAnsi"/>
          <w:sz w:val="22"/>
          <w:szCs w:val="22"/>
        </w:rPr>
        <w:t xml:space="preserve"> </w:t>
      </w:r>
      <w:r w:rsidRPr="009D7D85">
        <w:rPr>
          <w:rFonts w:cstheme="minorHAnsi"/>
          <w:sz w:val="22"/>
          <w:szCs w:val="22"/>
        </w:rPr>
        <w:t>Ecological consultants</w:t>
      </w:r>
      <w:r w:rsidRPr="009D7D85">
        <w:rPr>
          <w:rFonts w:cstheme="minorHAnsi"/>
          <w:sz w:val="22"/>
          <w:szCs w:val="22"/>
        </w:rPr>
        <w:t xml:space="preserve">, </w:t>
      </w:r>
      <w:r w:rsidRPr="009D7D85">
        <w:rPr>
          <w:rFonts w:cstheme="minorHAnsi"/>
          <w:sz w:val="22"/>
          <w:szCs w:val="22"/>
        </w:rPr>
        <w:t>Local Earthworks contractors</w:t>
      </w:r>
      <w:r w:rsidRPr="009D7D85">
        <w:rPr>
          <w:rFonts w:cstheme="minorHAnsi"/>
          <w:sz w:val="22"/>
          <w:szCs w:val="22"/>
        </w:rPr>
        <w:t xml:space="preserve">, </w:t>
      </w:r>
      <w:r w:rsidRPr="009D7D85">
        <w:rPr>
          <w:rFonts w:cstheme="minorHAnsi"/>
          <w:sz w:val="22"/>
          <w:szCs w:val="22"/>
        </w:rPr>
        <w:t>Hydrological modellers and surveyors</w:t>
      </w:r>
      <w:r w:rsidRPr="009D7D85">
        <w:rPr>
          <w:rFonts w:cstheme="minorHAnsi"/>
          <w:sz w:val="22"/>
          <w:szCs w:val="22"/>
        </w:rPr>
        <w:t>, H</w:t>
      </w:r>
      <w:r w:rsidRPr="009D7D85">
        <w:rPr>
          <w:rFonts w:cstheme="minorHAnsi"/>
          <w:sz w:val="22"/>
          <w:szCs w:val="22"/>
        </w:rPr>
        <w:t>untingdonshire District Council</w:t>
      </w:r>
    </w:p>
    <w:p w14:paraId="41DCBC63" w14:textId="77777777" w:rsidR="009D7D85" w:rsidRPr="009D7D85" w:rsidRDefault="009D7D85" w:rsidP="009D7D85">
      <w:pPr>
        <w:rPr>
          <w:rFonts w:cstheme="minorHAnsi"/>
          <w:sz w:val="22"/>
          <w:szCs w:val="22"/>
        </w:rPr>
      </w:pPr>
    </w:p>
    <w:p w14:paraId="4C340518" w14:textId="77777777" w:rsidR="009D7D85" w:rsidRPr="009D7D85" w:rsidRDefault="009D7D85" w:rsidP="009D7D85">
      <w:pPr>
        <w:rPr>
          <w:rFonts w:cstheme="minorHAnsi"/>
          <w:sz w:val="22"/>
          <w:szCs w:val="22"/>
        </w:rPr>
      </w:pPr>
      <w:r w:rsidRPr="009D7D85">
        <w:rPr>
          <w:rFonts w:cstheme="minorHAnsi"/>
          <w:sz w:val="22"/>
          <w:szCs w:val="22"/>
        </w:rPr>
        <w:t>It is a team effort, Martin Parsons (Peatland Restoration Officer, Natural England and Fens East Peat Partnership), Catherine Weightman (Senior Peatland Advisor, Natural England) and Jo Finlow (Project Manager, Fens East Peat Partnership). </w:t>
      </w:r>
    </w:p>
    <w:p w14:paraId="3D9D35AD" w14:textId="473C2842" w:rsidR="007B62BC" w:rsidRPr="009D7D85" w:rsidRDefault="007B62BC" w:rsidP="009D7D85">
      <w:pPr>
        <w:jc w:val="both"/>
        <w:rPr>
          <w:rFonts w:eastAsia="Calibri" w:cstheme="minorHAnsi"/>
          <w:sz w:val="22"/>
          <w:szCs w:val="22"/>
          <w:lang w:val="en-GB"/>
        </w:rPr>
      </w:pPr>
    </w:p>
    <w:sectPr w:rsidR="007B62BC" w:rsidRPr="009D7D85" w:rsidSect="00BD15F1">
      <w:type w:val="continuous"/>
      <w:pgSz w:w="11900" w:h="16840"/>
      <w:pgMar w:top="1440" w:right="2268" w:bottom="851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A7C02B" w14:textId="77777777" w:rsidR="00FD1457" w:rsidRDefault="00FD1457" w:rsidP="00192175">
      <w:r>
        <w:separator/>
      </w:r>
    </w:p>
  </w:endnote>
  <w:endnote w:type="continuationSeparator" w:id="0">
    <w:p w14:paraId="503FC4F8" w14:textId="77777777" w:rsidR="00FD1457" w:rsidRDefault="00FD1457" w:rsidP="00192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CF93CF" w14:textId="77777777" w:rsidR="00192175" w:rsidRDefault="001921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F026EF" w14:textId="77777777" w:rsidR="00192175" w:rsidRDefault="0019217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B798BB" w14:textId="77777777" w:rsidR="00192175" w:rsidRDefault="001921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101D26" w14:textId="77777777" w:rsidR="00FD1457" w:rsidRDefault="00FD1457" w:rsidP="00192175">
      <w:r>
        <w:separator/>
      </w:r>
    </w:p>
  </w:footnote>
  <w:footnote w:type="continuationSeparator" w:id="0">
    <w:p w14:paraId="3DABD3A4" w14:textId="77777777" w:rsidR="00FD1457" w:rsidRDefault="00FD1457" w:rsidP="001921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09E756" w14:textId="5896DB4A" w:rsidR="00192175" w:rsidRDefault="009D7D85">
    <w:pPr>
      <w:pStyle w:val="Header"/>
    </w:pPr>
    <w:r>
      <w:rPr>
        <w:noProof/>
      </w:rPr>
      <w:pict w14:anchorId="2E677E0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3" type="#_x0000_t75" style="position:absolute;margin-left:0;margin-top:0;width:595.35pt;height:841.95pt;z-index:-251657216;mso-wrap-edited:f;mso-position-horizontal:center;mso-position-horizontal-relative:margin;mso-position-vertical:center;mso-position-vertical-relative:margin" wrapcoords="-27 0 -27 21581 21600 21581 21600 0 -27 0">
          <v:imagedata r:id="rId1" o:title="5190_IAG_Certificates_blank_v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A5A74E" w14:textId="5E39B911" w:rsidR="00192175" w:rsidRDefault="009D7D85">
    <w:pPr>
      <w:pStyle w:val="Header"/>
    </w:pPr>
    <w:r>
      <w:rPr>
        <w:noProof/>
      </w:rPr>
      <w:pict w14:anchorId="677D9A5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2" type="#_x0000_t75" style="position:absolute;margin-left:0;margin-top:0;width:595.35pt;height:841.95pt;z-index:-251658240;mso-wrap-edited:f;mso-position-horizontal:center;mso-position-horizontal-relative:margin;mso-position-vertical:center;mso-position-vertical-relative:margin" wrapcoords="-27 0 -27 21581 21600 21581 21600 0 -27 0">
          <v:imagedata r:id="rId1" o:title="5190_IAG_Certificates_blank_v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BEDD4" w14:textId="535990DA" w:rsidR="00192175" w:rsidRDefault="009D7D85">
    <w:pPr>
      <w:pStyle w:val="Header"/>
    </w:pPr>
    <w:r>
      <w:rPr>
        <w:noProof/>
      </w:rPr>
      <w:pict w14:anchorId="2E16E6A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4" type="#_x0000_t75" style="position:absolute;margin-left:0;margin-top:0;width:595.35pt;height:841.95pt;z-index:-251656192;mso-wrap-edited:f;mso-position-horizontal:center;mso-position-horizontal-relative:margin;mso-position-vertical:center;mso-position-vertical-relative:margin" wrapcoords="-27 0 -27 21581 21600 21581 21600 0 -27 0">
          <v:imagedata r:id="rId1" o:title="5190_IAG_Certificates_blank_v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933D9"/>
    <w:multiLevelType w:val="multilevel"/>
    <w:tmpl w:val="A8766C1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B4488D"/>
    <w:multiLevelType w:val="multilevel"/>
    <w:tmpl w:val="1CC62B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B16924"/>
    <w:multiLevelType w:val="multilevel"/>
    <w:tmpl w:val="91FAAB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D75005"/>
    <w:multiLevelType w:val="multilevel"/>
    <w:tmpl w:val="43D26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5E11B51"/>
    <w:multiLevelType w:val="multilevel"/>
    <w:tmpl w:val="59F47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B5D6A9E"/>
    <w:multiLevelType w:val="multilevel"/>
    <w:tmpl w:val="F57C5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CAE660E"/>
    <w:multiLevelType w:val="hybridMultilevel"/>
    <w:tmpl w:val="0DD2A9A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3BC25A3"/>
    <w:multiLevelType w:val="multilevel"/>
    <w:tmpl w:val="50F2AAD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D711E0"/>
    <w:multiLevelType w:val="multilevel"/>
    <w:tmpl w:val="EABE3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5F6429D"/>
    <w:multiLevelType w:val="multilevel"/>
    <w:tmpl w:val="9CD8AFC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75C4E10"/>
    <w:multiLevelType w:val="multilevel"/>
    <w:tmpl w:val="1F00B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38025C6"/>
    <w:multiLevelType w:val="multilevel"/>
    <w:tmpl w:val="8A00B56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6EC3408"/>
    <w:multiLevelType w:val="multilevel"/>
    <w:tmpl w:val="C4D470A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91F1ECD"/>
    <w:multiLevelType w:val="multilevel"/>
    <w:tmpl w:val="90603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9581C11"/>
    <w:multiLevelType w:val="multilevel"/>
    <w:tmpl w:val="F522C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D8C3C0A"/>
    <w:multiLevelType w:val="multilevel"/>
    <w:tmpl w:val="2632D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4"/>
  </w:num>
  <w:num w:numId="2">
    <w:abstractNumId w:val="8"/>
  </w:num>
  <w:num w:numId="3">
    <w:abstractNumId w:val="6"/>
  </w:num>
  <w:num w:numId="4">
    <w:abstractNumId w:val="15"/>
  </w:num>
  <w:num w:numId="5">
    <w:abstractNumId w:val="13"/>
  </w:num>
  <w:num w:numId="6">
    <w:abstractNumId w:val="3"/>
  </w:num>
  <w:num w:numId="7">
    <w:abstractNumId w:val="4"/>
  </w:num>
  <w:num w:numId="8">
    <w:abstractNumId w:val="5"/>
  </w:num>
  <w:num w:numId="9">
    <w:abstractNumId w:val="10"/>
  </w:num>
  <w:num w:numId="10">
    <w:abstractNumId w:val="2"/>
  </w:num>
  <w:num w:numId="11">
    <w:abstractNumId w:val="1"/>
  </w:num>
  <w:num w:numId="12">
    <w:abstractNumId w:val="0"/>
  </w:num>
  <w:num w:numId="13">
    <w:abstractNumId w:val="7"/>
  </w:num>
  <w:num w:numId="14">
    <w:abstractNumId w:val="12"/>
  </w:num>
  <w:num w:numId="15">
    <w:abstractNumId w:val="11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175"/>
    <w:rsid w:val="000000D2"/>
    <w:rsid w:val="00021203"/>
    <w:rsid w:val="00034229"/>
    <w:rsid w:val="00097788"/>
    <w:rsid w:val="000C38D4"/>
    <w:rsid w:val="00182503"/>
    <w:rsid w:val="00192175"/>
    <w:rsid w:val="00214E4A"/>
    <w:rsid w:val="00260269"/>
    <w:rsid w:val="003307A3"/>
    <w:rsid w:val="00372E4E"/>
    <w:rsid w:val="003C7369"/>
    <w:rsid w:val="003E5B07"/>
    <w:rsid w:val="00402E9A"/>
    <w:rsid w:val="004450AB"/>
    <w:rsid w:val="004708EC"/>
    <w:rsid w:val="004752B0"/>
    <w:rsid w:val="0048096B"/>
    <w:rsid w:val="00492766"/>
    <w:rsid w:val="00492A52"/>
    <w:rsid w:val="004A74CF"/>
    <w:rsid w:val="00523B91"/>
    <w:rsid w:val="0053788A"/>
    <w:rsid w:val="00545883"/>
    <w:rsid w:val="00586EBB"/>
    <w:rsid w:val="005A6829"/>
    <w:rsid w:val="005B5C3B"/>
    <w:rsid w:val="005C1D5B"/>
    <w:rsid w:val="005D6463"/>
    <w:rsid w:val="005F202F"/>
    <w:rsid w:val="00640701"/>
    <w:rsid w:val="00695E22"/>
    <w:rsid w:val="006C5A67"/>
    <w:rsid w:val="00776143"/>
    <w:rsid w:val="007B62BC"/>
    <w:rsid w:val="007E01BD"/>
    <w:rsid w:val="007F7222"/>
    <w:rsid w:val="00831CF3"/>
    <w:rsid w:val="008572BC"/>
    <w:rsid w:val="00904621"/>
    <w:rsid w:val="00913E73"/>
    <w:rsid w:val="0092248D"/>
    <w:rsid w:val="009525D9"/>
    <w:rsid w:val="00972E36"/>
    <w:rsid w:val="009A6CA3"/>
    <w:rsid w:val="009C5362"/>
    <w:rsid w:val="009D7D85"/>
    <w:rsid w:val="00A227D5"/>
    <w:rsid w:val="00AD6EA3"/>
    <w:rsid w:val="00AE37DD"/>
    <w:rsid w:val="00B0340B"/>
    <w:rsid w:val="00B65BA4"/>
    <w:rsid w:val="00B90FC1"/>
    <w:rsid w:val="00BB3B8F"/>
    <w:rsid w:val="00BD15F1"/>
    <w:rsid w:val="00C602C1"/>
    <w:rsid w:val="00C84F57"/>
    <w:rsid w:val="00CC1733"/>
    <w:rsid w:val="00CD7A22"/>
    <w:rsid w:val="00D42D77"/>
    <w:rsid w:val="00D66D9F"/>
    <w:rsid w:val="00D7762E"/>
    <w:rsid w:val="00D803F8"/>
    <w:rsid w:val="00D9063B"/>
    <w:rsid w:val="00DC71AB"/>
    <w:rsid w:val="00E17DCD"/>
    <w:rsid w:val="00E5361E"/>
    <w:rsid w:val="00E757B2"/>
    <w:rsid w:val="00F01040"/>
    <w:rsid w:val="00F7583C"/>
    <w:rsid w:val="00F779AC"/>
    <w:rsid w:val="00FD1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4:docId w14:val="4C3469B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79A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779AC"/>
    <w:pPr>
      <w:keepNext/>
      <w:keepLines/>
      <w:spacing w:before="200"/>
      <w:outlineLvl w:val="1"/>
    </w:pPr>
    <w:rPr>
      <w:rFonts w:ascii="Calibri" w:eastAsiaTheme="majorEastAsia" w:hAnsi="Calibri" w:cstheme="majorBidi"/>
      <w:b/>
      <w:bCs/>
      <w:sz w:val="26"/>
      <w:szCs w:val="26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217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2175"/>
  </w:style>
  <w:style w:type="paragraph" w:styleId="Footer">
    <w:name w:val="footer"/>
    <w:basedOn w:val="Normal"/>
    <w:link w:val="FooterChar"/>
    <w:uiPriority w:val="99"/>
    <w:unhideWhenUsed/>
    <w:rsid w:val="0019217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2175"/>
  </w:style>
  <w:style w:type="character" w:customStyle="1" w:styleId="Heading2Char">
    <w:name w:val="Heading 2 Char"/>
    <w:basedOn w:val="DefaultParagraphFont"/>
    <w:link w:val="Heading2"/>
    <w:uiPriority w:val="9"/>
    <w:rsid w:val="00F779AC"/>
    <w:rPr>
      <w:rFonts w:ascii="Calibri" w:eastAsiaTheme="majorEastAsia" w:hAnsi="Calibri" w:cstheme="majorBidi"/>
      <w:b/>
      <w:bCs/>
      <w:sz w:val="26"/>
      <w:szCs w:val="26"/>
      <w:lang w:val="en-GB"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F779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20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03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"/>
    <w:rsid w:val="00586EBB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normaltextrun">
    <w:name w:val="normaltextrun"/>
    <w:basedOn w:val="DefaultParagraphFont"/>
    <w:rsid w:val="00586EBB"/>
  </w:style>
  <w:style w:type="character" w:customStyle="1" w:styleId="eop">
    <w:name w:val="eop"/>
    <w:basedOn w:val="DefaultParagraphFont"/>
    <w:rsid w:val="00586EBB"/>
  </w:style>
  <w:style w:type="paragraph" w:styleId="ListParagraph">
    <w:name w:val="List Paragraph"/>
    <w:basedOn w:val="Normal"/>
    <w:uiPriority w:val="34"/>
    <w:qFormat/>
    <w:rsid w:val="007B62B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5361E"/>
    <w:pPr>
      <w:spacing w:before="100" w:beforeAutospacing="1" w:after="100" w:afterAutospacing="1"/>
    </w:pPr>
    <w:rPr>
      <w:rFonts w:ascii="Times New Roman" w:hAnsi="Times New Roman" w:cs="Times New Roman"/>
      <w:lang w:val="en-GB" w:eastAsia="en-GB"/>
    </w:rPr>
  </w:style>
  <w:style w:type="character" w:styleId="Emphasis">
    <w:name w:val="Emphasis"/>
    <w:basedOn w:val="DefaultParagraphFont"/>
    <w:uiPriority w:val="20"/>
    <w:qFormat/>
    <w:rsid w:val="005A6829"/>
    <w:rPr>
      <w:i/>
      <w:iCs/>
    </w:rPr>
  </w:style>
  <w:style w:type="character" w:customStyle="1" w:styleId="apple-tab-span">
    <w:name w:val="apple-tab-span"/>
    <w:basedOn w:val="DefaultParagraphFont"/>
    <w:rsid w:val="009D7D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29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52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15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25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3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4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6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1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6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3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7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4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2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62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6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9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9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0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18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98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8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6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2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13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2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29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0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0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56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4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8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6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14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2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35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0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1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3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4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37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9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5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8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7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0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9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5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75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6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1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6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41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33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9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77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72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26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17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7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07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90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9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3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22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0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18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90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49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2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67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23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4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95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4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92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47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82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12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36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1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0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47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97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97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14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92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38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0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72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04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75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69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72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30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26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94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1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9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8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4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3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2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3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0769B2DF098641AE7FCCD6E2F03791" ma:contentTypeVersion="17" ma:contentTypeDescription="Create a new document." ma:contentTypeScope="" ma:versionID="e610dfe501e824ad4b02918aff1a9398">
  <xsd:schema xmlns:xsd="http://www.w3.org/2001/XMLSchema" xmlns:xs="http://www.w3.org/2001/XMLSchema" xmlns:p="http://schemas.microsoft.com/office/2006/metadata/properties" xmlns:ns3="035674dc-1ac9-4cb8-a3da-02ba368efc23" xmlns:ns4="e20c787e-0e42-4a2a-b18c-77ee77394de6" targetNamespace="http://schemas.microsoft.com/office/2006/metadata/properties" ma:root="true" ma:fieldsID="b612615bf999152b4238cc73fe8e2277" ns3:_="" ns4:_="">
    <xsd:import namespace="035674dc-1ac9-4cb8-a3da-02ba368efc23"/>
    <xsd:import namespace="e20c787e-0e42-4a2a-b18c-77ee77394de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5674dc-1ac9-4cb8-a3da-02ba368efc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0c787e-0e42-4a2a-b18c-77ee77394de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58628E-610B-4196-982D-162018A214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5674dc-1ac9-4cb8-a3da-02ba368efc23"/>
    <ds:schemaRef ds:uri="e20c787e-0e42-4a2a-b18c-77ee77394d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966FFF-0EFB-4E51-BAE1-8DF5958B9A9F}">
  <ds:schemaRefs>
    <ds:schemaRef ds:uri="http://schemas.openxmlformats.org/package/2006/metadata/core-properties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purl.org/dc/terms/"/>
    <ds:schemaRef ds:uri="http://purl.org/dc/elements/1.1/"/>
    <ds:schemaRef ds:uri="http://schemas.microsoft.com/office/infopath/2007/PartnerControls"/>
    <ds:schemaRef ds:uri="e20c787e-0e42-4a2a-b18c-77ee77394de6"/>
    <ds:schemaRef ds:uri="035674dc-1ac9-4cb8-a3da-02ba368efc23"/>
  </ds:schemaRefs>
</ds:datastoreItem>
</file>

<file path=customXml/itemProps3.xml><?xml version="1.0" encoding="utf-8"?>
<ds:datastoreItem xmlns:ds="http://schemas.openxmlformats.org/officeDocument/2006/customXml" ds:itemID="{3A68B096-88C1-46C3-BC06-739A8BA85A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N BUNTAIN TA PLAIN DESIGN LTD</dc:creator>
  <cp:keywords/>
  <dc:description/>
  <cp:lastModifiedBy>Sarah McLeod</cp:lastModifiedBy>
  <cp:revision>2</cp:revision>
  <cp:lastPrinted>2021-03-23T15:58:00Z</cp:lastPrinted>
  <dcterms:created xsi:type="dcterms:W3CDTF">2025-04-02T15:52:00Z</dcterms:created>
  <dcterms:modified xsi:type="dcterms:W3CDTF">2025-04-02T15:52:00Z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0x010100030769B2DF098641AE7FCCD6E2F03791</vt:lpwstr>
  </property>
</Properties>
</file>